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BB" w:rsidRDefault="007938BB" w:rsidP="007938BB">
      <w:pPr>
        <w:jc w:val="center"/>
        <w:rPr>
          <w:sz w:val="40"/>
          <w:szCs w:val="40"/>
        </w:rPr>
      </w:pPr>
      <w:r w:rsidRPr="00282EC9">
        <w:rPr>
          <w:sz w:val="40"/>
          <w:szCs w:val="40"/>
        </w:rPr>
        <w:t>Перспективный план аттестации и повышения квалификации</w:t>
      </w:r>
    </w:p>
    <w:p w:rsidR="007938BB" w:rsidRDefault="007938BB" w:rsidP="007938BB">
      <w:r w:rsidRPr="00282EC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</w:t>
      </w:r>
      <w:r w:rsidRPr="00282EC9">
        <w:rPr>
          <w:sz w:val="40"/>
          <w:szCs w:val="40"/>
        </w:rPr>
        <w:t xml:space="preserve">педагогических кадров на </w:t>
      </w:r>
      <w:proofErr w:type="gramStart"/>
      <w:r w:rsidRPr="00282EC9">
        <w:rPr>
          <w:sz w:val="40"/>
          <w:szCs w:val="40"/>
        </w:rPr>
        <w:t>ближайшие</w:t>
      </w:r>
      <w:proofErr w:type="gramEnd"/>
      <w:r w:rsidRPr="00282EC9">
        <w:rPr>
          <w:sz w:val="40"/>
          <w:szCs w:val="40"/>
        </w:rPr>
        <w:t xml:space="preserve"> 5 лет</w:t>
      </w:r>
      <w:r>
        <w:t xml:space="preserve"> (на 1 января 2022г)</w:t>
      </w:r>
    </w:p>
    <w:p w:rsidR="007938BB" w:rsidRDefault="007938BB" w:rsidP="00793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99"/>
        <w:gridCol w:w="2520"/>
        <w:gridCol w:w="1710"/>
        <w:gridCol w:w="1214"/>
        <w:gridCol w:w="763"/>
        <w:gridCol w:w="763"/>
        <w:gridCol w:w="763"/>
        <w:gridCol w:w="763"/>
        <w:gridCol w:w="864"/>
        <w:gridCol w:w="900"/>
        <w:gridCol w:w="1080"/>
        <w:gridCol w:w="1080"/>
      </w:tblGrid>
      <w:tr w:rsidR="007938BB" w:rsidTr="003560B0">
        <w:trPr>
          <w:trHeight w:val="280"/>
        </w:trPr>
        <w:tc>
          <w:tcPr>
            <w:tcW w:w="541" w:type="dxa"/>
            <w:vMerge w:val="restart"/>
            <w:shd w:val="clear" w:color="auto" w:fill="auto"/>
          </w:tcPr>
          <w:p w:rsidR="007938BB" w:rsidRDefault="007938BB" w:rsidP="003560B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7938BB" w:rsidRDefault="007938BB" w:rsidP="003560B0">
            <w:r>
              <w:t>ФИО педагога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7938BB" w:rsidRDefault="007938BB" w:rsidP="003560B0">
            <w:r>
              <w:t xml:space="preserve">Должность 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7938BB" w:rsidRDefault="007938BB" w:rsidP="003560B0">
            <w:r>
              <w:t xml:space="preserve">Дата прохождения </w:t>
            </w:r>
            <w:proofErr w:type="gramStart"/>
            <w:r>
              <w:t>последней</w:t>
            </w:r>
            <w:proofErr w:type="gramEnd"/>
            <w:r>
              <w:t xml:space="preserve"> </w:t>
            </w:r>
          </w:p>
        </w:tc>
        <w:tc>
          <w:tcPr>
            <w:tcW w:w="3916" w:type="dxa"/>
            <w:gridSpan w:val="5"/>
            <w:shd w:val="clear" w:color="auto" w:fill="auto"/>
          </w:tcPr>
          <w:p w:rsidR="007938BB" w:rsidRDefault="007938BB" w:rsidP="003560B0">
            <w:r>
              <w:t>План прохождения аттестации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7938BB" w:rsidRDefault="007938BB" w:rsidP="003560B0">
            <w:r>
              <w:t>План прохождения курсов</w:t>
            </w:r>
          </w:p>
        </w:tc>
      </w:tr>
      <w:tr w:rsidR="007938BB" w:rsidTr="003560B0">
        <w:trPr>
          <w:trHeight w:val="280"/>
        </w:trPr>
        <w:tc>
          <w:tcPr>
            <w:tcW w:w="541" w:type="dxa"/>
            <w:vMerge/>
            <w:shd w:val="clear" w:color="auto" w:fill="auto"/>
          </w:tcPr>
          <w:p w:rsidR="007938BB" w:rsidRDefault="007938BB" w:rsidP="003560B0"/>
        </w:tc>
        <w:tc>
          <w:tcPr>
            <w:tcW w:w="1799" w:type="dxa"/>
            <w:vMerge/>
            <w:shd w:val="clear" w:color="auto" w:fill="auto"/>
          </w:tcPr>
          <w:p w:rsidR="007938BB" w:rsidRDefault="007938BB" w:rsidP="003560B0"/>
        </w:tc>
        <w:tc>
          <w:tcPr>
            <w:tcW w:w="2520" w:type="dxa"/>
            <w:vMerge/>
            <w:shd w:val="clear" w:color="auto" w:fill="auto"/>
          </w:tcPr>
          <w:p w:rsidR="007938BB" w:rsidRDefault="007938BB" w:rsidP="003560B0"/>
        </w:tc>
        <w:tc>
          <w:tcPr>
            <w:tcW w:w="1710" w:type="dxa"/>
            <w:shd w:val="clear" w:color="auto" w:fill="auto"/>
          </w:tcPr>
          <w:p w:rsidR="007938BB" w:rsidRDefault="007938BB" w:rsidP="003560B0">
            <w:r>
              <w:t>аттестации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и курсов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r>
              <w:t>21/22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r>
              <w:t>22/23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r>
              <w:t>23/24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r>
              <w:t>24/25</w:t>
            </w:r>
          </w:p>
        </w:tc>
        <w:tc>
          <w:tcPr>
            <w:tcW w:w="864" w:type="dxa"/>
            <w:shd w:val="clear" w:color="auto" w:fill="auto"/>
          </w:tcPr>
          <w:p w:rsidR="007938BB" w:rsidRPr="002211B3" w:rsidRDefault="007938BB" w:rsidP="003560B0">
            <w:pPr>
              <w:rPr>
                <w:lang w:val="en-US"/>
              </w:rPr>
            </w:pPr>
            <w:r>
              <w:t>25/26</w:t>
            </w:r>
          </w:p>
        </w:tc>
        <w:tc>
          <w:tcPr>
            <w:tcW w:w="900" w:type="dxa"/>
            <w:shd w:val="clear" w:color="auto" w:fill="auto"/>
          </w:tcPr>
          <w:p w:rsidR="007938BB" w:rsidRDefault="007938BB" w:rsidP="003560B0">
            <w:r>
              <w:t>21/22</w:t>
            </w: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r>
              <w:t>22/23</w:t>
            </w: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r>
              <w:t>23/24</w:t>
            </w: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1.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Семенихин В.Н.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 xml:space="preserve">Директор 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2018/соответствие занимаемой должности</w:t>
            </w:r>
          </w:p>
        </w:tc>
        <w:tc>
          <w:tcPr>
            <w:tcW w:w="1214" w:type="dxa"/>
            <w:shd w:val="clear" w:color="auto" w:fill="auto"/>
          </w:tcPr>
          <w:p w:rsidR="007938BB" w:rsidRPr="0040022C" w:rsidRDefault="007938BB" w:rsidP="003560B0">
            <w:r>
              <w:t>2020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142"/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2.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proofErr w:type="spellStart"/>
            <w:r>
              <w:t>Бабынкина</w:t>
            </w:r>
            <w:proofErr w:type="spellEnd"/>
            <w:r>
              <w:t xml:space="preserve"> Т.Г.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русского языка и литературы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2019/</w:t>
            </w:r>
            <w:r w:rsidRPr="0040022C">
              <w:t xml:space="preserve"> </w:t>
            </w:r>
            <w:r>
              <w:t>высшая категория</w:t>
            </w:r>
          </w:p>
        </w:tc>
        <w:tc>
          <w:tcPr>
            <w:tcW w:w="1214" w:type="dxa"/>
            <w:shd w:val="clear" w:color="auto" w:fill="auto"/>
          </w:tcPr>
          <w:p w:rsidR="007938BB" w:rsidRPr="0040022C" w:rsidRDefault="007938BB" w:rsidP="003560B0">
            <w:r>
              <w:t>2019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3.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Жукова С.В.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Зам. директора по УВР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2019/соответствие занимаемой должности</w:t>
            </w:r>
          </w:p>
        </w:tc>
        <w:tc>
          <w:tcPr>
            <w:tcW w:w="1214" w:type="dxa"/>
            <w:shd w:val="clear" w:color="auto" w:fill="auto"/>
          </w:tcPr>
          <w:p w:rsidR="007938BB" w:rsidRPr="00A72D0B" w:rsidRDefault="007938BB" w:rsidP="003560B0">
            <w:r>
              <w:rPr>
                <w:lang w:val="en-US"/>
              </w:rPr>
              <w:t>20</w:t>
            </w:r>
            <w:r>
              <w:t>20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4.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Жукова С.В.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русского языка и литературы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2019 /</w:t>
            </w:r>
            <w:r w:rsidRPr="002211B3">
              <w:rPr>
                <w:lang w:val="en-US"/>
              </w:rPr>
              <w:t xml:space="preserve"> </w:t>
            </w:r>
            <w:r>
              <w:t>высшая категория</w:t>
            </w:r>
          </w:p>
        </w:tc>
        <w:tc>
          <w:tcPr>
            <w:tcW w:w="1214" w:type="dxa"/>
            <w:shd w:val="clear" w:color="auto" w:fill="auto"/>
          </w:tcPr>
          <w:p w:rsidR="007938BB" w:rsidRPr="00A72D0B" w:rsidRDefault="007938BB" w:rsidP="003560B0">
            <w:r>
              <w:rPr>
                <w:lang w:val="en-US"/>
              </w:rPr>
              <w:t>20</w:t>
            </w:r>
            <w:r>
              <w:t>20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5.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Рыбина И.Р.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Педагог-организатор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2021/высшая категория</w:t>
            </w:r>
          </w:p>
        </w:tc>
        <w:tc>
          <w:tcPr>
            <w:tcW w:w="1214" w:type="dxa"/>
            <w:shd w:val="clear" w:color="auto" w:fill="auto"/>
          </w:tcPr>
          <w:p w:rsidR="007938BB" w:rsidRPr="00F66105" w:rsidRDefault="007938BB" w:rsidP="003560B0">
            <w:r>
              <w:rPr>
                <w:lang w:val="en-US"/>
              </w:rPr>
              <w:t>20</w:t>
            </w:r>
            <w:r>
              <w:t>18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6.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 w:rsidRPr="00CA3CE3">
              <w:t>Рыбина И.Р.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английского языка</w:t>
            </w:r>
          </w:p>
        </w:tc>
        <w:tc>
          <w:tcPr>
            <w:tcW w:w="1710" w:type="dxa"/>
            <w:shd w:val="clear" w:color="auto" w:fill="auto"/>
          </w:tcPr>
          <w:p w:rsidR="007938BB" w:rsidRPr="00CA3CE3" w:rsidRDefault="007938BB" w:rsidP="003560B0">
            <w:r>
              <w:t>2018 /</w:t>
            </w:r>
            <w:r>
              <w:rPr>
                <w:lang w:val="en-US"/>
              </w:rPr>
              <w:t xml:space="preserve"> </w:t>
            </w:r>
            <w:r>
              <w:t>высшая категория</w:t>
            </w:r>
          </w:p>
        </w:tc>
        <w:tc>
          <w:tcPr>
            <w:tcW w:w="1214" w:type="dxa"/>
            <w:shd w:val="clear" w:color="auto" w:fill="auto"/>
          </w:tcPr>
          <w:p w:rsidR="007938BB" w:rsidRPr="00F66105" w:rsidRDefault="007938BB" w:rsidP="003560B0">
            <w:r>
              <w:rPr>
                <w:lang w:val="en-US"/>
              </w:rPr>
              <w:t>20</w:t>
            </w:r>
            <w:r>
              <w:t>20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7.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Анохина В.Н.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информатики, черчения,</w:t>
            </w:r>
          </w:p>
          <w:p w:rsidR="007938BB" w:rsidRDefault="007938BB" w:rsidP="003560B0">
            <w:r>
              <w:t>технологии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2020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категория</w:t>
            </w:r>
          </w:p>
        </w:tc>
        <w:tc>
          <w:tcPr>
            <w:tcW w:w="1214" w:type="dxa"/>
            <w:shd w:val="clear" w:color="auto" w:fill="auto"/>
          </w:tcPr>
          <w:p w:rsidR="007938BB" w:rsidRPr="005C0F44" w:rsidRDefault="007938BB" w:rsidP="003560B0">
            <w:pPr>
              <w:ind w:right="-64"/>
            </w:pPr>
            <w:r>
              <w:t xml:space="preserve">Инф-2020 </w:t>
            </w:r>
          </w:p>
          <w:p w:rsidR="007938BB" w:rsidRDefault="007938BB" w:rsidP="003560B0">
            <w:r>
              <w:t>Тех-2018</w:t>
            </w:r>
          </w:p>
          <w:p w:rsidR="007938BB" w:rsidRPr="000F3D76" w:rsidRDefault="007938BB" w:rsidP="003560B0">
            <w:r>
              <w:t>Чер-2017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  <w:spacing w:before="360" w:line="360" w:lineRule="auto"/>
              <w:ind w:left="357" w:hanging="357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spacing w:before="360" w:line="360" w:lineRule="auto"/>
              <w:ind w:left="357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8.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Тихонова В.В.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физики и математики</w:t>
            </w:r>
          </w:p>
        </w:tc>
        <w:tc>
          <w:tcPr>
            <w:tcW w:w="1710" w:type="dxa"/>
            <w:shd w:val="clear" w:color="auto" w:fill="auto"/>
          </w:tcPr>
          <w:p w:rsidR="007938BB" w:rsidRPr="00A84D49" w:rsidRDefault="007938BB" w:rsidP="003560B0">
            <w:r>
              <w:t>2018</w:t>
            </w:r>
            <w:r w:rsidRPr="00A84D49">
              <w:t xml:space="preserve"> /</w:t>
            </w:r>
            <w:r w:rsidRPr="00A84D49">
              <w:rPr>
                <w:lang w:val="en-US"/>
              </w:rPr>
              <w:t xml:space="preserve"> I</w:t>
            </w:r>
            <w:r w:rsidRPr="00A84D49">
              <w:t xml:space="preserve"> кат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Физ-2019</w:t>
            </w:r>
          </w:p>
          <w:p w:rsidR="007938BB" w:rsidRDefault="007938BB" w:rsidP="003560B0">
            <w:r>
              <w:t>Мат-2020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  <w:spacing w:before="240" w:line="360" w:lineRule="auto"/>
              <w:ind w:left="357" w:hanging="357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  <w:spacing w:before="240" w:line="360" w:lineRule="auto"/>
              <w:ind w:left="357" w:hanging="357"/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9.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Арбузова Н.Н.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истории и обществознания, ОРКСЭ</w:t>
            </w:r>
          </w:p>
        </w:tc>
        <w:tc>
          <w:tcPr>
            <w:tcW w:w="1710" w:type="dxa"/>
            <w:shd w:val="clear" w:color="auto" w:fill="auto"/>
          </w:tcPr>
          <w:p w:rsidR="007938BB" w:rsidRPr="002A418D" w:rsidRDefault="007938BB" w:rsidP="003560B0">
            <w:r>
              <w:t>2019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Ист-2022</w:t>
            </w:r>
          </w:p>
          <w:p w:rsidR="007938BB" w:rsidRDefault="007938BB" w:rsidP="003560B0">
            <w:r>
              <w:t>ОРКСЭ-2015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spacing w:before="360"/>
              <w:ind w:left="357"/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10.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Горбачев Г.И.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физкультуры</w:t>
            </w:r>
          </w:p>
        </w:tc>
        <w:tc>
          <w:tcPr>
            <w:tcW w:w="1710" w:type="dxa"/>
            <w:shd w:val="clear" w:color="auto" w:fill="auto"/>
          </w:tcPr>
          <w:p w:rsidR="007938BB" w:rsidRPr="002A418D" w:rsidRDefault="007938BB" w:rsidP="003560B0">
            <w:r>
              <w:t>2017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2022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11.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Дружинина О.С.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биологии,  изо</w:t>
            </w:r>
            <w:r>
              <w:t>, географии</w:t>
            </w:r>
            <w:bookmarkStart w:id="0" w:name="_GoBack"/>
            <w:bookmarkEnd w:id="0"/>
          </w:p>
        </w:tc>
        <w:tc>
          <w:tcPr>
            <w:tcW w:w="1710" w:type="dxa"/>
            <w:shd w:val="clear" w:color="auto" w:fill="auto"/>
          </w:tcPr>
          <w:p w:rsidR="007938BB" w:rsidRPr="002A418D" w:rsidRDefault="007938BB" w:rsidP="003560B0">
            <w:r>
              <w:t>2018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pPr>
              <w:ind w:right="-64" w:hanging="18"/>
            </w:pPr>
            <w:r>
              <w:t>Биол-2022</w:t>
            </w:r>
          </w:p>
          <w:p w:rsidR="007938BB" w:rsidRDefault="007938BB" w:rsidP="007938BB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  <w:p w:rsidR="007938BB" w:rsidRDefault="007938BB" w:rsidP="007938BB">
            <w:pPr>
              <w:ind w:left="502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12.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Савкина Е.А.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2020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категория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2022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864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lastRenderedPageBreak/>
              <w:t xml:space="preserve">13. 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Ерохина Т.В.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>
            <w:r>
              <w:t>2018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категория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2022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ind w:left="142"/>
            </w:pPr>
          </w:p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 xml:space="preserve">14. 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proofErr w:type="spellStart"/>
            <w:r>
              <w:t>Колыхаева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710" w:type="dxa"/>
            <w:shd w:val="clear" w:color="auto" w:fill="auto"/>
          </w:tcPr>
          <w:p w:rsidR="007938BB" w:rsidRPr="002A418D" w:rsidRDefault="007938BB" w:rsidP="003560B0">
            <w:r>
              <w:t>2018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2022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15.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Гурьянова О.В.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710" w:type="dxa"/>
            <w:shd w:val="clear" w:color="auto" w:fill="auto"/>
          </w:tcPr>
          <w:p w:rsidR="007938BB" w:rsidRPr="00592C1F" w:rsidRDefault="007938BB" w:rsidP="003560B0"/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2019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/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/>
        </w:tc>
      </w:tr>
      <w:tr w:rsidR="007938BB" w:rsidTr="003560B0">
        <w:tc>
          <w:tcPr>
            <w:tcW w:w="541" w:type="dxa"/>
            <w:shd w:val="clear" w:color="auto" w:fill="auto"/>
          </w:tcPr>
          <w:p w:rsidR="007938BB" w:rsidRDefault="007938BB" w:rsidP="003560B0">
            <w:r>
              <w:t>16.</w:t>
            </w:r>
          </w:p>
        </w:tc>
        <w:tc>
          <w:tcPr>
            <w:tcW w:w="1799" w:type="dxa"/>
            <w:shd w:val="clear" w:color="auto" w:fill="auto"/>
          </w:tcPr>
          <w:p w:rsidR="007938BB" w:rsidRDefault="007938BB" w:rsidP="003560B0">
            <w:r>
              <w:t>Николаев В.Е.</w:t>
            </w:r>
          </w:p>
        </w:tc>
        <w:tc>
          <w:tcPr>
            <w:tcW w:w="2520" w:type="dxa"/>
            <w:shd w:val="clear" w:color="auto" w:fill="auto"/>
          </w:tcPr>
          <w:p w:rsidR="007938BB" w:rsidRDefault="007938BB" w:rsidP="003560B0">
            <w:r>
              <w:t>Учитель математики</w:t>
            </w:r>
          </w:p>
        </w:tc>
        <w:tc>
          <w:tcPr>
            <w:tcW w:w="1710" w:type="dxa"/>
            <w:shd w:val="clear" w:color="auto" w:fill="auto"/>
          </w:tcPr>
          <w:p w:rsidR="007938BB" w:rsidRPr="002A418D" w:rsidRDefault="007938BB" w:rsidP="003560B0">
            <w:r>
              <w:t>2017 /</w:t>
            </w:r>
            <w:r w:rsidRPr="002211B3">
              <w:rPr>
                <w:lang w:val="en-US"/>
              </w:rPr>
              <w:t xml:space="preserve"> I</w:t>
            </w:r>
            <w:r>
              <w:t xml:space="preserve"> кат</w:t>
            </w:r>
          </w:p>
        </w:tc>
        <w:tc>
          <w:tcPr>
            <w:tcW w:w="1214" w:type="dxa"/>
            <w:shd w:val="clear" w:color="auto" w:fill="auto"/>
          </w:tcPr>
          <w:p w:rsidR="007938BB" w:rsidRDefault="007938BB" w:rsidP="003560B0">
            <w:r>
              <w:t>2020</w:t>
            </w: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763" w:type="dxa"/>
            <w:shd w:val="clear" w:color="auto" w:fill="auto"/>
          </w:tcPr>
          <w:p w:rsidR="007938BB" w:rsidRDefault="007938BB" w:rsidP="003560B0">
            <w:pPr>
              <w:spacing w:before="360"/>
              <w:ind w:left="360"/>
            </w:pPr>
          </w:p>
        </w:tc>
        <w:tc>
          <w:tcPr>
            <w:tcW w:w="864" w:type="dxa"/>
            <w:shd w:val="clear" w:color="auto" w:fill="auto"/>
          </w:tcPr>
          <w:p w:rsidR="007938BB" w:rsidRDefault="007938BB" w:rsidP="003560B0"/>
        </w:tc>
        <w:tc>
          <w:tcPr>
            <w:tcW w:w="900" w:type="dxa"/>
            <w:shd w:val="clear" w:color="auto" w:fill="auto"/>
          </w:tcPr>
          <w:p w:rsidR="007938BB" w:rsidRDefault="007938BB" w:rsidP="003560B0">
            <w:pPr>
              <w:ind w:left="502"/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  <w:shd w:val="clear" w:color="auto" w:fill="auto"/>
          </w:tcPr>
          <w:p w:rsidR="007938BB" w:rsidRDefault="007938BB" w:rsidP="003560B0">
            <w:pPr>
              <w:ind w:left="360"/>
            </w:pPr>
          </w:p>
        </w:tc>
      </w:tr>
    </w:tbl>
    <w:p w:rsidR="007938BB" w:rsidRDefault="007938BB" w:rsidP="007938BB"/>
    <w:p w:rsidR="007938BB" w:rsidRDefault="007938BB" w:rsidP="007938BB"/>
    <w:p w:rsidR="00426B5D" w:rsidRDefault="00426B5D"/>
    <w:sectPr w:rsidR="00426B5D" w:rsidSect="007938B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06DD"/>
    <w:multiLevelType w:val="hybridMultilevel"/>
    <w:tmpl w:val="04F4887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99"/>
    <w:rsid w:val="00426B5D"/>
    <w:rsid w:val="007938BB"/>
    <w:rsid w:val="00E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*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2022-11-24T12:23:00Z</dcterms:created>
  <dcterms:modified xsi:type="dcterms:W3CDTF">2022-11-24T12:24:00Z</dcterms:modified>
</cp:coreProperties>
</file>